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1C" w:rsidRDefault="00DA771C" w:rsidP="00DA771C">
      <w:pPr>
        <w:spacing w:after="0" w:line="240" w:lineRule="auto"/>
        <w:jc w:val="center"/>
        <w:rPr>
          <w:rFonts w:eastAsia="Calibri"/>
          <w:b/>
          <w:sz w:val="24"/>
          <w:szCs w:val="24"/>
          <w:lang w:val="ru-RU"/>
        </w:rPr>
      </w:pPr>
      <w:r w:rsidRPr="00AC0DE0">
        <w:rPr>
          <w:rFonts w:eastAsia="Calibri"/>
          <w:b/>
          <w:sz w:val="24"/>
          <w:szCs w:val="24"/>
          <w:lang w:val="ru-RU"/>
        </w:rPr>
        <w:t>ПЕРВЫЙ (ИТОГОВЫЙ) ФИНАНСОВЫЙ ОТЧЕТ</w:t>
      </w:r>
    </w:p>
    <w:p w:rsidR="00DA771C" w:rsidRPr="00AC0DE0" w:rsidRDefault="00DA771C" w:rsidP="00DA771C">
      <w:pPr>
        <w:spacing w:line="240" w:lineRule="auto"/>
        <w:jc w:val="center"/>
        <w:rPr>
          <w:rFonts w:eastAsia="Calibri"/>
          <w:sz w:val="24"/>
          <w:szCs w:val="24"/>
          <w:lang w:val="ru-RU"/>
        </w:rPr>
      </w:pPr>
      <w:r w:rsidRPr="00AC0DE0">
        <w:rPr>
          <w:rFonts w:eastAsia="Calibri"/>
          <w:b/>
          <w:sz w:val="24"/>
          <w:szCs w:val="24"/>
          <w:lang w:val="ru-RU"/>
        </w:rPr>
        <w:t>о поступлении и расходовании средств избирательного фонда кандидата</w:t>
      </w:r>
    </w:p>
    <w:p w:rsidR="00DA771C" w:rsidRDefault="007D2C33" w:rsidP="00DA771C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Д</w:t>
      </w:r>
      <w:r w:rsidRPr="007D2C33">
        <w:rPr>
          <w:rFonts w:eastAsia="Calibri"/>
          <w:sz w:val="24"/>
          <w:szCs w:val="24"/>
          <w:lang w:val="ru-RU"/>
        </w:rPr>
        <w:t>ополнительные выборы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</w:p>
    <w:tbl>
      <w:tblPr>
        <w:tblW w:w="4889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9146"/>
      </w:tblGrid>
      <w:tr w:rsidR="00DA771C" w:rsidRPr="002530E1" w:rsidTr="000205D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771C" w:rsidRDefault="00DA771C" w:rsidP="000205D8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(наименование избирательной кампании)</w:t>
            </w:r>
          </w:p>
          <w:p w:rsidR="00DA771C" w:rsidRDefault="00DA771C" w:rsidP="000205D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A771C" w:rsidRPr="00DA771C" w:rsidRDefault="00DA771C" w:rsidP="000205D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A771C" w:rsidRPr="007D2C33" w:rsidTr="000205D8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A771C" w:rsidRPr="007D2C33" w:rsidRDefault="00DA771C" w:rsidP="000205D8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7D2C33">
              <w:rPr>
                <w:rFonts w:eastAsia="Calibri"/>
                <w:sz w:val="16"/>
                <w:szCs w:val="16"/>
                <w:lang w:val="ru-RU"/>
              </w:rPr>
              <w:t>(фамилия, имя, отчество кандидата)</w:t>
            </w:r>
            <w:r w:rsidRPr="007D2C33">
              <w:rPr>
                <w:sz w:val="16"/>
                <w:szCs w:val="16"/>
                <w:lang w:val="ru-RU"/>
              </w:rPr>
              <w:t xml:space="preserve"> </w:t>
            </w:r>
          </w:p>
          <w:p w:rsidR="00DA771C" w:rsidRPr="007D2C33" w:rsidRDefault="007D2C33" w:rsidP="007D2C3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__________________________________________, </w:t>
            </w:r>
            <w:r w:rsidRPr="007D2C33">
              <w:rPr>
                <w:rFonts w:eastAsia="Calibri"/>
                <w:sz w:val="20"/>
                <w:szCs w:val="20"/>
                <w:lang w:val="ru-RU"/>
              </w:rPr>
              <w:t xml:space="preserve">Дополнительный офис№9055/0529 Северо-Западного Банка ПАО Сбербанк, г. Санкт-Петербург, </w:t>
            </w:r>
            <w:proofErr w:type="spellStart"/>
            <w:r w:rsidRPr="007D2C33">
              <w:rPr>
                <w:rFonts w:eastAsia="Calibri"/>
                <w:sz w:val="20"/>
                <w:szCs w:val="20"/>
                <w:lang w:val="ru-RU"/>
              </w:rPr>
              <w:t>пр-кт</w:t>
            </w:r>
            <w:proofErr w:type="spellEnd"/>
            <w:r w:rsidRPr="007D2C33">
              <w:rPr>
                <w:rFonts w:eastAsia="Calibri"/>
                <w:sz w:val="20"/>
                <w:szCs w:val="20"/>
                <w:lang w:val="ru-RU"/>
              </w:rPr>
              <w:t xml:space="preserve"> Елизарова, д. 11, лит. А, пом. 1Н</w:t>
            </w:r>
          </w:p>
        </w:tc>
      </w:tr>
      <w:tr w:rsidR="00DA771C" w:rsidRPr="007D2C33" w:rsidTr="000205D8">
        <w:trPr>
          <w:trHeight w:val="297"/>
        </w:trPr>
        <w:tc>
          <w:tcPr>
            <w:tcW w:w="5000" w:type="pct"/>
            <w:tcBorders>
              <w:top w:val="single" w:sz="4" w:space="0" w:color="auto"/>
            </w:tcBorders>
          </w:tcPr>
          <w:p w:rsidR="00DA771C" w:rsidRPr="004666C2" w:rsidRDefault="00DA771C" w:rsidP="000205D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/>
              </w:rPr>
            </w:pPr>
            <w:r w:rsidRPr="004666C2">
              <w:rPr>
                <w:rFonts w:eastAsia="Calibri"/>
                <w:sz w:val="16"/>
                <w:szCs w:val="16"/>
                <w:lang w:val="ru-RU"/>
              </w:rPr>
              <w:t>(номер специального избирательного счета</w:t>
            </w:r>
            <w:r w:rsidRPr="00AC0DE0">
              <w:rPr>
                <w:sz w:val="16"/>
                <w:szCs w:val="16"/>
                <w:lang w:val="ru-RU" w:eastAsia="ru-RU"/>
              </w:rPr>
              <w:t>, наименование и адрес кредитной организации</w:t>
            </w:r>
            <w:r w:rsidRPr="004666C2">
              <w:rPr>
                <w:rFonts w:eastAsia="Calibri"/>
                <w:sz w:val="16"/>
                <w:szCs w:val="16"/>
                <w:lang w:val="ru-RU"/>
              </w:rPr>
              <w:t>)</w:t>
            </w:r>
          </w:p>
        </w:tc>
      </w:tr>
      <w:tr w:rsidR="00DA771C" w:rsidRPr="002530E1" w:rsidTr="000205D8">
        <w:tc>
          <w:tcPr>
            <w:tcW w:w="5000" w:type="pct"/>
          </w:tcPr>
          <w:p w:rsidR="00DA771C" w:rsidRPr="002530E1" w:rsidRDefault="00DA771C" w:rsidP="000205D8">
            <w:pPr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  <w:proofErr w:type="spellStart"/>
            <w:r w:rsidRPr="00EC5F70">
              <w:rPr>
                <w:rFonts w:eastAsia="Calibri"/>
                <w:sz w:val="20"/>
                <w:szCs w:val="24"/>
              </w:rPr>
              <w:t>по</w:t>
            </w:r>
            <w:proofErr w:type="spellEnd"/>
            <w:r w:rsidRPr="00EC5F70">
              <w:rPr>
                <w:rFonts w:eastAsia="Calibri"/>
                <w:sz w:val="20"/>
                <w:szCs w:val="24"/>
              </w:rPr>
              <w:t xml:space="preserve"> </w:t>
            </w:r>
            <w:proofErr w:type="spellStart"/>
            <w:r w:rsidRPr="00EC5F70">
              <w:rPr>
                <w:rFonts w:eastAsia="Calibri"/>
                <w:sz w:val="20"/>
                <w:szCs w:val="24"/>
              </w:rPr>
              <w:t>состоянию</w:t>
            </w:r>
            <w:proofErr w:type="spellEnd"/>
            <w:r w:rsidRPr="00EC5F70">
              <w:rPr>
                <w:rFonts w:eastAsia="Calibri"/>
                <w:sz w:val="20"/>
                <w:szCs w:val="24"/>
              </w:rPr>
              <w:t xml:space="preserve"> </w:t>
            </w:r>
            <w:proofErr w:type="spellStart"/>
            <w:r w:rsidRPr="00EC5F70">
              <w:rPr>
                <w:rFonts w:eastAsia="Calibri"/>
                <w:sz w:val="20"/>
                <w:szCs w:val="24"/>
              </w:rPr>
              <w:t>на</w:t>
            </w:r>
            <w:proofErr w:type="spellEnd"/>
            <w:r w:rsidRPr="00EC5F70">
              <w:rPr>
                <w:rFonts w:eastAsia="Calibri"/>
                <w:sz w:val="20"/>
                <w:szCs w:val="24"/>
              </w:rPr>
              <w:t xml:space="preserve"> ___. ___. 2022 года</w:t>
            </w:r>
          </w:p>
        </w:tc>
      </w:tr>
    </w:tbl>
    <w:p w:rsidR="00DA771C" w:rsidRPr="00DA771C" w:rsidRDefault="00DA771C" w:rsidP="00DA771C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eastAsia="Calibri"/>
          <w:b/>
          <w:sz w:val="16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4"/>
        <w:gridCol w:w="5767"/>
        <w:gridCol w:w="962"/>
        <w:gridCol w:w="1235"/>
        <w:gridCol w:w="826"/>
      </w:tblGrid>
      <w:tr w:rsidR="00DA771C" w:rsidTr="00DA771C">
        <w:trPr>
          <w:trHeight w:val="458"/>
        </w:trPr>
        <w:tc>
          <w:tcPr>
            <w:tcW w:w="3382" w:type="pct"/>
            <w:gridSpan w:val="2"/>
          </w:tcPr>
          <w:p w:rsidR="00DA771C" w:rsidRDefault="00DA771C" w:rsidP="000205D8">
            <w:pPr>
              <w:pStyle w:val="TableParagraph"/>
              <w:ind w:right="208"/>
              <w:jc w:val="center"/>
              <w:rPr>
                <w:sz w:val="20"/>
              </w:rPr>
            </w:pPr>
            <w:r>
              <w:rPr>
                <w:sz w:val="20"/>
              </w:rPr>
              <w:t>Строка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</w:p>
          <w:p w:rsidR="00DA771C" w:rsidRDefault="00DA771C" w:rsidP="000205D8">
            <w:pPr>
              <w:pStyle w:val="TableParagraph"/>
              <w:spacing w:line="215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661" w:type="pct"/>
          </w:tcPr>
          <w:p w:rsidR="00DA771C" w:rsidRDefault="00DA771C" w:rsidP="000205D8">
            <w:pPr>
              <w:pStyle w:val="TableParagraph"/>
              <w:ind w:left="170" w:right="170"/>
              <w:jc w:val="center"/>
              <w:rPr>
                <w:sz w:val="20"/>
              </w:rPr>
            </w:pPr>
            <w:r>
              <w:rPr>
                <w:sz w:val="20"/>
              </w:rPr>
              <w:t>Сумма,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442" w:type="pct"/>
          </w:tcPr>
          <w:p w:rsidR="00DA771C" w:rsidRDefault="00DA771C" w:rsidP="000205D8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r>
              <w:rPr>
                <w:sz w:val="20"/>
              </w:rPr>
              <w:t>Приме-</w:t>
            </w:r>
          </w:p>
          <w:p w:rsidR="00DA771C" w:rsidRDefault="00DA771C" w:rsidP="000205D8">
            <w:pPr>
              <w:pStyle w:val="TableParagraph"/>
              <w:spacing w:line="215" w:lineRule="exact"/>
              <w:ind w:left="184"/>
              <w:rPr>
                <w:sz w:val="20"/>
              </w:rPr>
            </w:pPr>
            <w:r>
              <w:rPr>
                <w:sz w:val="20"/>
              </w:rPr>
              <w:t>чание</w:t>
            </w:r>
          </w:p>
        </w:tc>
      </w:tr>
      <w:tr w:rsidR="00DA771C" w:rsidTr="00DA771C">
        <w:trPr>
          <w:trHeight w:val="230"/>
        </w:trPr>
        <w:tc>
          <w:tcPr>
            <w:tcW w:w="3382" w:type="pct"/>
            <w:gridSpan w:val="2"/>
          </w:tcPr>
          <w:p w:rsidR="00DA771C" w:rsidRDefault="00DA771C" w:rsidP="000205D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1" w:type="pct"/>
          </w:tcPr>
          <w:p w:rsidR="00DA771C" w:rsidRDefault="00DA771C" w:rsidP="000205D8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2" w:type="pct"/>
          </w:tcPr>
          <w:p w:rsidR="00DA771C" w:rsidRDefault="00DA771C" w:rsidP="000205D8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 w:rsidRPr="00056B3B">
              <w:rPr>
                <w:b/>
                <w:sz w:val="20"/>
              </w:rPr>
              <w:t>Поступило</w:t>
            </w:r>
            <w:r w:rsidRPr="00056B3B">
              <w:rPr>
                <w:b/>
                <w:spacing w:val="-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средств</w:t>
            </w:r>
            <w:r w:rsidRPr="00056B3B">
              <w:rPr>
                <w:b/>
                <w:spacing w:val="-2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в</w:t>
            </w:r>
            <w:r w:rsidRPr="00056B3B">
              <w:rPr>
                <w:b/>
                <w:spacing w:val="-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избирательный</w:t>
            </w:r>
            <w:r w:rsidRPr="00056B3B">
              <w:rPr>
                <w:b/>
                <w:spacing w:val="-2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фонд,</w:t>
            </w:r>
            <w:r w:rsidRPr="00056B3B">
              <w:rPr>
                <w:b/>
                <w:spacing w:val="-1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всего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tabs>
                <w:tab w:val="left" w:pos="1194"/>
                <w:tab w:val="left" w:pos="2075"/>
                <w:tab w:val="left" w:pos="2404"/>
                <w:tab w:val="left" w:pos="3930"/>
                <w:tab w:val="left" w:pos="4852"/>
                <w:tab w:val="left" w:pos="5375"/>
              </w:tabs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Поступило средств в установленном порядке для формирования избирательного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фонда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29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Собственные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кандидата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Средства, выделенные кандидату выдвинувшим его избирательным</w:t>
            </w:r>
          </w:p>
          <w:p w:rsidR="00DA771C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объединением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308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Добровольные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пожертвования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308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Добровольные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пожертвования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736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ind w:left="28"/>
              <w:rPr>
                <w:sz w:val="16"/>
              </w:rPr>
            </w:pPr>
            <w:r w:rsidRPr="00056B3B">
              <w:rPr>
                <w:sz w:val="20"/>
              </w:rPr>
              <w:t>Поступило</w:t>
            </w:r>
            <w:r w:rsidRPr="00056B3B">
              <w:rPr>
                <w:spacing w:val="5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3"/>
                <w:sz w:val="20"/>
              </w:rPr>
              <w:t xml:space="preserve"> </w:t>
            </w:r>
            <w:r w:rsidRPr="00056B3B">
              <w:rPr>
                <w:sz w:val="20"/>
              </w:rPr>
              <w:t>избирательный</w:t>
            </w:r>
            <w:r w:rsidRPr="00056B3B">
              <w:rPr>
                <w:spacing w:val="2"/>
                <w:sz w:val="20"/>
              </w:rPr>
              <w:t xml:space="preserve"> </w:t>
            </w:r>
            <w:r w:rsidRPr="00056B3B">
              <w:rPr>
                <w:sz w:val="20"/>
              </w:rPr>
              <w:t>фонд</w:t>
            </w:r>
            <w:r w:rsidRPr="00056B3B">
              <w:rPr>
                <w:spacing w:val="5"/>
                <w:sz w:val="20"/>
              </w:rPr>
              <w:t xml:space="preserve"> </w:t>
            </w:r>
            <w:r w:rsidRPr="00056B3B">
              <w:rPr>
                <w:sz w:val="20"/>
              </w:rPr>
              <w:t>денежных</w:t>
            </w:r>
            <w:r w:rsidRPr="00056B3B">
              <w:rPr>
                <w:spacing w:val="2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средств,</w:t>
            </w:r>
            <w:r w:rsidRPr="00056B3B">
              <w:rPr>
                <w:spacing w:val="7"/>
                <w:sz w:val="20"/>
              </w:rPr>
              <w:t xml:space="preserve"> </w:t>
            </w:r>
            <w:r w:rsidRPr="00056B3B">
              <w:rPr>
                <w:sz w:val="20"/>
              </w:rPr>
              <w:t>подпадающих</w:t>
            </w:r>
            <w:r w:rsidRPr="00056B3B">
              <w:rPr>
                <w:spacing w:val="5"/>
                <w:sz w:val="20"/>
              </w:rPr>
              <w:t xml:space="preserve"> </w:t>
            </w:r>
            <w:r w:rsidRPr="00056B3B">
              <w:rPr>
                <w:sz w:val="20"/>
              </w:rPr>
              <w:t>под</w:t>
            </w:r>
            <w:r w:rsidRPr="00056B3B">
              <w:rPr>
                <w:spacing w:val="-47"/>
                <w:sz w:val="20"/>
              </w:rPr>
              <w:t xml:space="preserve"> </w:t>
            </w:r>
            <w:r w:rsidRPr="00056B3B">
              <w:rPr>
                <w:sz w:val="20"/>
              </w:rPr>
              <w:t>действие ст.</w:t>
            </w:r>
            <w:r w:rsidRPr="00056B3B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  <w:r w:rsidRPr="00056B3B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 w:rsidRPr="00056B3B">
              <w:rPr>
                <w:sz w:val="20"/>
              </w:rPr>
              <w:t>акона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Санкт-Петербурга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 xml:space="preserve">от </w:t>
            </w:r>
            <w:r w:rsidRPr="00356EC8">
              <w:rPr>
                <w:sz w:val="20"/>
              </w:rPr>
              <w:t>21.05.2014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№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356EC8">
              <w:rPr>
                <w:sz w:val="20"/>
              </w:rPr>
              <w:t>303-46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и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ст.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58</w:t>
            </w:r>
            <w:r>
              <w:rPr>
                <w:sz w:val="20"/>
              </w:rPr>
              <w:t xml:space="preserve"> </w:t>
            </w:r>
            <w:r w:rsidRPr="00056B3B">
              <w:rPr>
                <w:sz w:val="20"/>
              </w:rPr>
              <w:t>Федерального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закона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от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12.06.2002 №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67-ФЗ</w:t>
            </w:r>
            <w:r w:rsidRPr="00DA771C">
              <w:rPr>
                <w:position w:val="9"/>
                <w:sz w:val="18"/>
                <w:szCs w:val="18"/>
              </w:rPr>
              <w:t>*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Собственные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кандидата</w:t>
            </w:r>
            <w:r>
              <w:rPr>
                <w:sz w:val="20"/>
              </w:rPr>
              <w:t>/ с</w:t>
            </w:r>
            <w:r w:rsidRPr="00A70340">
              <w:rPr>
                <w:sz w:val="20"/>
              </w:rPr>
              <w:t>редства, выделенные кандидату выдвинувшим его избирательным</w:t>
            </w:r>
            <w:r>
              <w:rPr>
                <w:sz w:val="20"/>
              </w:rPr>
              <w:t xml:space="preserve"> </w:t>
            </w:r>
            <w:r w:rsidRPr="004C4DC3">
              <w:rPr>
                <w:sz w:val="20"/>
              </w:rPr>
              <w:t>объединением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308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</w:tc>
        <w:tc>
          <w:tcPr>
            <w:tcW w:w="515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308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515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 w:rsidRPr="00056B3B">
              <w:rPr>
                <w:b/>
                <w:sz w:val="20"/>
              </w:rPr>
              <w:t>Возвращено</w:t>
            </w:r>
            <w:r w:rsidRPr="00056B3B">
              <w:rPr>
                <w:b/>
                <w:spacing w:val="-1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денежных</w:t>
            </w:r>
            <w:r w:rsidRPr="00056B3B">
              <w:rPr>
                <w:b/>
                <w:spacing w:val="-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средств</w:t>
            </w:r>
            <w:r w:rsidRPr="00056B3B">
              <w:rPr>
                <w:b/>
                <w:spacing w:val="-2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из</w:t>
            </w:r>
            <w:r w:rsidRPr="00056B3B">
              <w:rPr>
                <w:b/>
                <w:spacing w:val="-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избирательного</w:t>
            </w:r>
            <w:r w:rsidRPr="00056B3B">
              <w:rPr>
                <w:b/>
                <w:spacing w:val="-1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фонда,</w:t>
            </w:r>
            <w:r w:rsidRPr="00056B3B">
              <w:rPr>
                <w:b/>
                <w:spacing w:val="-1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всего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A771C" w:rsidTr="00DA771C">
        <w:trPr>
          <w:trHeight w:val="229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Перечислено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доход</w:t>
            </w:r>
            <w:r w:rsidRPr="00056B3B">
              <w:rPr>
                <w:spacing w:val="-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соответствующего </w:t>
            </w:r>
            <w:r w:rsidRPr="00056B3B">
              <w:rPr>
                <w:sz w:val="20"/>
              </w:rPr>
              <w:t>бюджета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458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Возвращено денежных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средств,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поступивших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с</w:t>
            </w:r>
            <w:r w:rsidRPr="00056B3B">
              <w:rPr>
                <w:spacing w:val="3"/>
                <w:sz w:val="20"/>
              </w:rPr>
              <w:t xml:space="preserve"> </w:t>
            </w:r>
            <w:r w:rsidRPr="00056B3B">
              <w:rPr>
                <w:sz w:val="20"/>
              </w:rPr>
              <w:t>нарушением</w:t>
            </w:r>
            <w:r w:rsidRPr="00056B3B">
              <w:rPr>
                <w:spacing w:val="2"/>
                <w:sz w:val="20"/>
              </w:rPr>
              <w:t xml:space="preserve"> </w:t>
            </w:r>
            <w:r w:rsidRPr="00056B3B">
              <w:rPr>
                <w:sz w:val="20"/>
              </w:rPr>
              <w:t>установленного порядка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5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Гражданам,</w:t>
            </w:r>
            <w:r w:rsidRPr="00056B3B">
              <w:rPr>
                <w:spacing w:val="40"/>
                <w:sz w:val="20"/>
              </w:rPr>
              <w:t xml:space="preserve"> </w:t>
            </w:r>
            <w:r w:rsidRPr="00056B3B">
              <w:rPr>
                <w:sz w:val="20"/>
              </w:rPr>
              <w:t>которым</w:t>
            </w:r>
            <w:r w:rsidRPr="00056B3B">
              <w:rPr>
                <w:spacing w:val="38"/>
                <w:sz w:val="20"/>
              </w:rPr>
              <w:t xml:space="preserve"> </w:t>
            </w:r>
            <w:r w:rsidRPr="00056B3B">
              <w:rPr>
                <w:sz w:val="20"/>
              </w:rPr>
              <w:t>запрещено</w:t>
            </w:r>
            <w:r w:rsidRPr="00056B3B">
              <w:rPr>
                <w:spacing w:val="38"/>
                <w:sz w:val="20"/>
              </w:rPr>
              <w:t xml:space="preserve"> </w:t>
            </w:r>
            <w:r w:rsidRPr="00056B3B">
              <w:rPr>
                <w:sz w:val="20"/>
              </w:rPr>
              <w:t>осуществлять</w:t>
            </w:r>
            <w:r w:rsidRPr="00056B3B">
              <w:rPr>
                <w:spacing w:val="40"/>
                <w:sz w:val="20"/>
              </w:rPr>
              <w:t xml:space="preserve"> </w:t>
            </w:r>
            <w:r w:rsidRPr="00056B3B">
              <w:rPr>
                <w:sz w:val="20"/>
              </w:rPr>
              <w:t>пожертвования</w:t>
            </w:r>
            <w:r w:rsidRPr="00056B3B">
              <w:rPr>
                <w:spacing w:val="39"/>
                <w:sz w:val="20"/>
              </w:rPr>
              <w:t xml:space="preserve"> </w:t>
            </w:r>
            <w:r w:rsidRPr="00056B3B">
              <w:rPr>
                <w:sz w:val="20"/>
              </w:rPr>
              <w:t>либо</w:t>
            </w:r>
            <w:r w:rsidRPr="00056B3B">
              <w:rPr>
                <w:spacing w:val="41"/>
                <w:sz w:val="20"/>
              </w:rPr>
              <w:t xml:space="preserve"> </w:t>
            </w:r>
            <w:r w:rsidRPr="00056B3B">
              <w:rPr>
                <w:sz w:val="20"/>
              </w:rPr>
              <w:t>не</w:t>
            </w:r>
            <w:r w:rsidRPr="00056B3B">
              <w:rPr>
                <w:spacing w:val="-47"/>
                <w:sz w:val="20"/>
              </w:rPr>
              <w:t xml:space="preserve"> </w:t>
            </w:r>
            <w:r w:rsidRPr="00056B3B">
              <w:rPr>
                <w:sz w:val="20"/>
              </w:rPr>
              <w:t>указавшим обязательные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сведения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платежном документе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5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Юридическим</w:t>
            </w:r>
            <w:r w:rsidRPr="00056B3B">
              <w:rPr>
                <w:spacing w:val="28"/>
                <w:sz w:val="20"/>
              </w:rPr>
              <w:t xml:space="preserve"> </w:t>
            </w:r>
            <w:r w:rsidRPr="00056B3B">
              <w:rPr>
                <w:sz w:val="20"/>
              </w:rPr>
              <w:t>лицам,</w:t>
            </w:r>
            <w:r w:rsidRPr="00056B3B">
              <w:rPr>
                <w:spacing w:val="27"/>
                <w:sz w:val="20"/>
              </w:rPr>
              <w:t xml:space="preserve"> </w:t>
            </w:r>
            <w:r w:rsidRPr="00056B3B">
              <w:rPr>
                <w:sz w:val="20"/>
              </w:rPr>
              <w:t>которым</w:t>
            </w:r>
            <w:r w:rsidRPr="00056B3B">
              <w:rPr>
                <w:spacing w:val="28"/>
                <w:sz w:val="20"/>
              </w:rPr>
              <w:t xml:space="preserve"> </w:t>
            </w:r>
            <w:r w:rsidRPr="00056B3B">
              <w:rPr>
                <w:sz w:val="20"/>
              </w:rPr>
              <w:t>запрещено</w:t>
            </w:r>
            <w:r w:rsidRPr="00056B3B">
              <w:rPr>
                <w:spacing w:val="28"/>
                <w:sz w:val="20"/>
              </w:rPr>
              <w:t xml:space="preserve"> </w:t>
            </w:r>
            <w:r w:rsidRPr="00056B3B">
              <w:rPr>
                <w:sz w:val="20"/>
              </w:rPr>
              <w:t>осуществлять</w:t>
            </w:r>
            <w:r w:rsidRPr="00056B3B">
              <w:rPr>
                <w:spacing w:val="29"/>
                <w:sz w:val="20"/>
              </w:rPr>
              <w:t xml:space="preserve"> </w:t>
            </w:r>
            <w:r w:rsidRPr="00056B3B">
              <w:rPr>
                <w:sz w:val="20"/>
              </w:rPr>
              <w:t>пожертвования либо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не указавшим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обязательные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сведения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платежном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документе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2.2.3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Средств, поступивших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с</w:t>
            </w:r>
            <w:r w:rsidRPr="00056B3B">
              <w:rPr>
                <w:spacing w:val="1"/>
                <w:sz w:val="20"/>
              </w:rPr>
              <w:t xml:space="preserve"> </w:t>
            </w:r>
            <w:r w:rsidRPr="00056B3B">
              <w:rPr>
                <w:sz w:val="20"/>
              </w:rPr>
              <w:t>превышением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предельного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размера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Возвращено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денежных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средств,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поступивших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в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установленном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порядке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86" w:type="pct"/>
          </w:tcPr>
          <w:p w:rsidR="00DA771C" w:rsidRPr="006A355C" w:rsidRDefault="00DA771C" w:rsidP="000205D8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 w:rsidRPr="006A355C">
              <w:rPr>
                <w:b/>
                <w:sz w:val="20"/>
              </w:rPr>
              <w:t>Израсходовано</w:t>
            </w:r>
            <w:r w:rsidRPr="006A355C">
              <w:rPr>
                <w:b/>
                <w:spacing w:val="-1"/>
                <w:sz w:val="20"/>
              </w:rPr>
              <w:t xml:space="preserve"> </w:t>
            </w:r>
            <w:r w:rsidRPr="006A355C">
              <w:rPr>
                <w:b/>
                <w:sz w:val="20"/>
              </w:rPr>
              <w:t>средств,</w:t>
            </w:r>
            <w:r w:rsidRPr="006A355C">
              <w:rPr>
                <w:b/>
                <w:spacing w:val="-1"/>
                <w:sz w:val="20"/>
              </w:rPr>
              <w:t xml:space="preserve"> </w:t>
            </w:r>
            <w:r w:rsidRPr="006A355C">
              <w:rPr>
                <w:b/>
                <w:sz w:val="20"/>
              </w:rPr>
              <w:t>всего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5000" w:type="pct"/>
            <w:gridSpan w:val="5"/>
          </w:tcPr>
          <w:p w:rsidR="00DA771C" w:rsidRDefault="00DA771C" w:rsidP="000205D8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организацию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сбора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подписей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избирателей</w:t>
            </w:r>
          </w:p>
        </w:tc>
        <w:tc>
          <w:tcPr>
            <w:tcW w:w="515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Из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них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на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оплату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труда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лиц,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привлекаемых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для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сбора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подписей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изб</w:t>
            </w:r>
            <w:bookmarkStart w:id="0" w:name="_GoBack"/>
            <w:bookmarkEnd w:id="0"/>
            <w:r w:rsidRPr="00056B3B">
              <w:rPr>
                <w:sz w:val="20"/>
              </w:rPr>
              <w:t>ирателей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61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DA771C" w:rsidRDefault="00DA771C" w:rsidP="00DA771C">
      <w:pPr>
        <w:pStyle w:val="ad"/>
        <w:spacing w:before="3"/>
        <w:rPr>
          <w:sz w:val="18"/>
        </w:rPr>
      </w:pPr>
      <w:bookmarkStart w:id="1" w:name="_bookmark8"/>
      <w:bookmarkEnd w:id="1"/>
      <w:r w:rsidRPr="00DA771C">
        <w:rPr>
          <w:b w:val="0"/>
          <w:position w:val="6"/>
          <w:sz w:val="18"/>
          <w:szCs w:val="18"/>
        </w:rPr>
        <w:t xml:space="preserve">* </w:t>
      </w:r>
      <w:r w:rsidRPr="00056B3B">
        <w:rPr>
          <w:b w:val="0"/>
          <w:sz w:val="18"/>
        </w:rPr>
        <w:t>Указывается</w:t>
      </w:r>
      <w:r w:rsidRPr="00056B3B">
        <w:rPr>
          <w:b w:val="0"/>
          <w:spacing w:val="18"/>
          <w:sz w:val="18"/>
        </w:rPr>
        <w:t xml:space="preserve"> </w:t>
      </w:r>
      <w:r w:rsidRPr="00056B3B">
        <w:rPr>
          <w:b w:val="0"/>
          <w:sz w:val="18"/>
        </w:rPr>
        <w:t>сумма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денежных</w:t>
      </w:r>
      <w:r w:rsidRPr="00056B3B">
        <w:rPr>
          <w:b w:val="0"/>
          <w:spacing w:val="14"/>
          <w:sz w:val="18"/>
        </w:rPr>
        <w:t xml:space="preserve"> </w:t>
      </w:r>
      <w:r w:rsidRPr="00056B3B">
        <w:rPr>
          <w:b w:val="0"/>
          <w:sz w:val="18"/>
        </w:rPr>
        <w:t>средств,</w:t>
      </w:r>
      <w:r w:rsidRPr="00056B3B">
        <w:rPr>
          <w:b w:val="0"/>
          <w:spacing w:val="16"/>
          <w:sz w:val="18"/>
        </w:rPr>
        <w:t xml:space="preserve"> </w:t>
      </w:r>
      <w:r w:rsidRPr="00056B3B">
        <w:rPr>
          <w:b w:val="0"/>
          <w:sz w:val="18"/>
        </w:rPr>
        <w:t>поступивших</w:t>
      </w:r>
      <w:r w:rsidRPr="00056B3B">
        <w:rPr>
          <w:b w:val="0"/>
          <w:spacing w:val="17"/>
          <w:sz w:val="18"/>
        </w:rPr>
        <w:t xml:space="preserve"> </w:t>
      </w:r>
      <w:r w:rsidRPr="00056B3B">
        <w:rPr>
          <w:b w:val="0"/>
          <w:sz w:val="18"/>
        </w:rPr>
        <w:t>в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избирательный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фонд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с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нарушением,</w:t>
      </w:r>
      <w:r w:rsidRPr="00056B3B">
        <w:rPr>
          <w:b w:val="0"/>
          <w:spacing w:val="16"/>
          <w:sz w:val="18"/>
        </w:rPr>
        <w:t xml:space="preserve"> </w:t>
      </w:r>
      <w:r w:rsidRPr="00056B3B">
        <w:rPr>
          <w:b w:val="0"/>
          <w:sz w:val="18"/>
        </w:rPr>
        <w:t>в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том</w:t>
      </w:r>
      <w:r w:rsidRPr="00056B3B">
        <w:rPr>
          <w:b w:val="0"/>
          <w:spacing w:val="14"/>
          <w:sz w:val="18"/>
        </w:rPr>
        <w:t xml:space="preserve"> </w:t>
      </w:r>
      <w:r w:rsidRPr="00056B3B">
        <w:rPr>
          <w:b w:val="0"/>
          <w:sz w:val="18"/>
        </w:rPr>
        <w:t>числе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с</w:t>
      </w:r>
      <w:r w:rsidRPr="00056B3B">
        <w:rPr>
          <w:b w:val="0"/>
          <w:spacing w:val="15"/>
          <w:sz w:val="18"/>
        </w:rPr>
        <w:t xml:space="preserve"> </w:t>
      </w:r>
      <w:r w:rsidRPr="00056B3B">
        <w:rPr>
          <w:b w:val="0"/>
          <w:sz w:val="18"/>
        </w:rPr>
        <w:t>превышением</w:t>
      </w:r>
      <w:r w:rsidRPr="00056B3B">
        <w:rPr>
          <w:b w:val="0"/>
          <w:spacing w:val="1"/>
          <w:sz w:val="18"/>
        </w:rPr>
        <w:t xml:space="preserve"> </w:t>
      </w:r>
      <w:r w:rsidRPr="00056B3B">
        <w:rPr>
          <w:b w:val="0"/>
          <w:sz w:val="18"/>
        </w:rPr>
        <w:t>установленного предельного</w:t>
      </w:r>
      <w:r w:rsidRPr="00056B3B">
        <w:rPr>
          <w:b w:val="0"/>
          <w:spacing w:val="1"/>
          <w:sz w:val="18"/>
        </w:rPr>
        <w:t xml:space="preserve"> </w:t>
      </w:r>
      <w:r w:rsidRPr="00056B3B">
        <w:rPr>
          <w:b w:val="0"/>
          <w:sz w:val="18"/>
        </w:rPr>
        <w:t>размера.</w:t>
      </w:r>
      <w:r>
        <w:rPr>
          <w:b w:val="0"/>
          <w:sz w:val="18"/>
        </w:rPr>
        <w:br w:type="page"/>
      </w:r>
    </w:p>
    <w:p w:rsidR="00DA771C" w:rsidRPr="00056B3B" w:rsidRDefault="00DA771C" w:rsidP="00DA771C">
      <w:pPr>
        <w:pStyle w:val="ad"/>
        <w:spacing w:before="3"/>
        <w:rPr>
          <w:b w:val="0"/>
          <w:sz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5"/>
        <w:gridCol w:w="5779"/>
        <w:gridCol w:w="964"/>
        <w:gridCol w:w="1242"/>
        <w:gridCol w:w="824"/>
      </w:tblGrid>
      <w:tr w:rsidR="00DA771C" w:rsidTr="00DA771C">
        <w:trPr>
          <w:trHeight w:val="230"/>
        </w:trPr>
        <w:tc>
          <w:tcPr>
            <w:tcW w:w="3382" w:type="pct"/>
            <w:gridSpan w:val="2"/>
          </w:tcPr>
          <w:p w:rsidR="00DA771C" w:rsidRPr="00F206CB" w:rsidRDefault="00DA771C" w:rsidP="000205D8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 w:rsidRPr="00A70340">
              <w:rPr>
                <w:sz w:val="20"/>
              </w:rPr>
              <w:t>Строка</w:t>
            </w:r>
            <w:r w:rsidRPr="00A70340">
              <w:rPr>
                <w:spacing w:val="-2"/>
                <w:sz w:val="20"/>
              </w:rPr>
              <w:t xml:space="preserve"> </w:t>
            </w:r>
            <w:r w:rsidRPr="00A70340">
              <w:rPr>
                <w:sz w:val="20"/>
              </w:rPr>
              <w:t>финансового</w:t>
            </w:r>
            <w:r w:rsidRPr="00A70340">
              <w:rPr>
                <w:spacing w:val="-2"/>
                <w:sz w:val="20"/>
              </w:rPr>
              <w:t xml:space="preserve"> </w:t>
            </w:r>
            <w:r w:rsidRPr="00A70340">
              <w:rPr>
                <w:sz w:val="20"/>
              </w:rPr>
              <w:t>отчета</w:t>
            </w:r>
          </w:p>
        </w:tc>
        <w:tc>
          <w:tcPr>
            <w:tcW w:w="515" w:type="pct"/>
          </w:tcPr>
          <w:p w:rsidR="00DA771C" w:rsidRPr="00A70340" w:rsidRDefault="00DA771C" w:rsidP="000205D8">
            <w:pPr>
              <w:pStyle w:val="TableParagraph"/>
              <w:spacing w:line="223" w:lineRule="exact"/>
              <w:ind w:left="82"/>
              <w:jc w:val="center"/>
              <w:rPr>
                <w:sz w:val="20"/>
              </w:rPr>
            </w:pPr>
            <w:r w:rsidRPr="00A70340">
              <w:rPr>
                <w:sz w:val="20"/>
              </w:rPr>
              <w:t>Шифр</w:t>
            </w:r>
          </w:p>
          <w:p w:rsidR="00DA771C" w:rsidRPr="00F206CB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 w:rsidRPr="00A70340">
              <w:rPr>
                <w:sz w:val="20"/>
              </w:rPr>
              <w:t>строки</w:t>
            </w:r>
          </w:p>
        </w:tc>
        <w:tc>
          <w:tcPr>
            <w:tcW w:w="663" w:type="pct"/>
          </w:tcPr>
          <w:p w:rsidR="00DA771C" w:rsidRPr="00F206CB" w:rsidRDefault="00DA771C" w:rsidP="000205D8">
            <w:pPr>
              <w:pStyle w:val="TableParagraph"/>
              <w:jc w:val="center"/>
              <w:rPr>
                <w:sz w:val="16"/>
              </w:rPr>
            </w:pPr>
            <w:r w:rsidRPr="00A70340">
              <w:rPr>
                <w:sz w:val="20"/>
              </w:rPr>
              <w:t>Сумма,</w:t>
            </w:r>
            <w:r w:rsidRPr="00A70340">
              <w:rPr>
                <w:spacing w:val="-1"/>
                <w:sz w:val="20"/>
              </w:rPr>
              <w:t xml:space="preserve"> </w:t>
            </w:r>
            <w:r w:rsidRPr="00A70340">
              <w:rPr>
                <w:sz w:val="20"/>
              </w:rPr>
              <w:t>руб.</w:t>
            </w:r>
          </w:p>
        </w:tc>
        <w:tc>
          <w:tcPr>
            <w:tcW w:w="440" w:type="pct"/>
          </w:tcPr>
          <w:p w:rsidR="00DA771C" w:rsidRPr="00A70340" w:rsidRDefault="00DA771C" w:rsidP="000205D8">
            <w:pPr>
              <w:pStyle w:val="TableParagraph"/>
              <w:spacing w:line="223" w:lineRule="exact"/>
              <w:ind w:left="114"/>
              <w:jc w:val="center"/>
              <w:rPr>
                <w:sz w:val="20"/>
              </w:rPr>
            </w:pPr>
            <w:r w:rsidRPr="00A70340">
              <w:rPr>
                <w:sz w:val="20"/>
              </w:rPr>
              <w:t>Приме-</w:t>
            </w:r>
          </w:p>
          <w:p w:rsidR="00DA771C" w:rsidRPr="00F206CB" w:rsidRDefault="00DA771C" w:rsidP="000205D8">
            <w:pPr>
              <w:pStyle w:val="TableParagraph"/>
              <w:jc w:val="center"/>
              <w:rPr>
                <w:sz w:val="16"/>
              </w:rPr>
            </w:pPr>
            <w:r w:rsidRPr="00A70340">
              <w:rPr>
                <w:sz w:val="20"/>
              </w:rPr>
              <w:t>чание</w:t>
            </w:r>
          </w:p>
        </w:tc>
      </w:tr>
      <w:tr w:rsidR="00DA771C" w:rsidTr="00DA771C">
        <w:trPr>
          <w:trHeight w:val="230"/>
        </w:trPr>
        <w:tc>
          <w:tcPr>
            <w:tcW w:w="3382" w:type="pct"/>
            <w:gridSpan w:val="2"/>
          </w:tcPr>
          <w:p w:rsidR="00DA771C" w:rsidRPr="00F206CB" w:rsidRDefault="00DA771C" w:rsidP="000205D8">
            <w:pPr>
              <w:pStyle w:val="TableParagraph"/>
              <w:spacing w:line="210" w:lineRule="exact"/>
              <w:ind w:left="28"/>
              <w:jc w:val="center"/>
              <w:rPr>
                <w:sz w:val="20"/>
              </w:rPr>
            </w:pPr>
            <w:r w:rsidRPr="00A70340">
              <w:rPr>
                <w:w w:val="99"/>
                <w:sz w:val="20"/>
              </w:rPr>
              <w:t>1</w:t>
            </w:r>
          </w:p>
        </w:tc>
        <w:tc>
          <w:tcPr>
            <w:tcW w:w="515" w:type="pct"/>
          </w:tcPr>
          <w:p w:rsidR="00DA771C" w:rsidRPr="00F206CB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 w:rsidRPr="00A70340">
              <w:rPr>
                <w:w w:val="99"/>
                <w:sz w:val="20"/>
              </w:rPr>
              <w:t>2</w:t>
            </w:r>
          </w:p>
        </w:tc>
        <w:tc>
          <w:tcPr>
            <w:tcW w:w="663" w:type="pct"/>
          </w:tcPr>
          <w:p w:rsidR="00DA771C" w:rsidRPr="00F206CB" w:rsidRDefault="00DA771C" w:rsidP="000205D8">
            <w:pPr>
              <w:pStyle w:val="TableParagraph"/>
              <w:jc w:val="center"/>
              <w:rPr>
                <w:sz w:val="16"/>
              </w:rPr>
            </w:pPr>
            <w:r w:rsidRPr="00A70340">
              <w:rPr>
                <w:w w:val="99"/>
                <w:sz w:val="20"/>
              </w:rPr>
              <w:t>3</w:t>
            </w:r>
          </w:p>
        </w:tc>
        <w:tc>
          <w:tcPr>
            <w:tcW w:w="440" w:type="pct"/>
          </w:tcPr>
          <w:p w:rsidR="00DA771C" w:rsidRPr="00F206CB" w:rsidRDefault="00DA771C" w:rsidP="000205D8">
            <w:pPr>
              <w:pStyle w:val="TableParagraph"/>
              <w:jc w:val="center"/>
              <w:rPr>
                <w:sz w:val="16"/>
              </w:rPr>
            </w:pPr>
            <w:r w:rsidRPr="00A70340">
              <w:rPr>
                <w:w w:val="99"/>
                <w:sz w:val="20"/>
              </w:rPr>
              <w:t>4</w:t>
            </w: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предвыборную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агитацию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через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организации</w:t>
            </w:r>
            <w:r w:rsidRPr="00056B3B">
              <w:rPr>
                <w:spacing w:val="-4"/>
                <w:sz w:val="20"/>
              </w:rPr>
              <w:t xml:space="preserve"> </w:t>
            </w:r>
            <w:r w:rsidRPr="00056B3B">
              <w:rPr>
                <w:sz w:val="20"/>
              </w:rPr>
              <w:t>телерадиовещания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A771C" w:rsidTr="00DA771C">
        <w:trPr>
          <w:trHeight w:val="457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48"/>
                <w:sz w:val="20"/>
              </w:rPr>
              <w:t xml:space="preserve"> </w:t>
            </w:r>
            <w:r w:rsidRPr="00056B3B">
              <w:rPr>
                <w:sz w:val="20"/>
              </w:rPr>
              <w:t>предвыборную</w:t>
            </w:r>
            <w:r w:rsidRPr="00056B3B">
              <w:rPr>
                <w:spacing w:val="48"/>
                <w:sz w:val="20"/>
              </w:rPr>
              <w:t xml:space="preserve"> </w:t>
            </w:r>
            <w:r w:rsidRPr="00056B3B">
              <w:rPr>
                <w:sz w:val="20"/>
              </w:rPr>
              <w:t>агитацию</w:t>
            </w:r>
            <w:r w:rsidRPr="00056B3B">
              <w:rPr>
                <w:spacing w:val="48"/>
                <w:sz w:val="20"/>
              </w:rPr>
              <w:t xml:space="preserve"> </w:t>
            </w:r>
            <w:r w:rsidRPr="00056B3B">
              <w:rPr>
                <w:sz w:val="20"/>
              </w:rPr>
              <w:t>через</w:t>
            </w:r>
            <w:r w:rsidRPr="00056B3B">
              <w:rPr>
                <w:spacing w:val="48"/>
                <w:sz w:val="20"/>
              </w:rPr>
              <w:t xml:space="preserve"> </w:t>
            </w:r>
            <w:r w:rsidRPr="00056B3B">
              <w:rPr>
                <w:sz w:val="20"/>
              </w:rPr>
              <w:t>редакции</w:t>
            </w:r>
            <w:r w:rsidRPr="00056B3B">
              <w:rPr>
                <w:spacing w:val="49"/>
                <w:sz w:val="20"/>
              </w:rPr>
              <w:t xml:space="preserve"> </w:t>
            </w:r>
            <w:r w:rsidRPr="00056B3B">
              <w:rPr>
                <w:sz w:val="20"/>
              </w:rPr>
              <w:t>периодических</w:t>
            </w:r>
            <w:r w:rsidRPr="00056B3B">
              <w:rPr>
                <w:spacing w:val="49"/>
                <w:sz w:val="20"/>
              </w:rPr>
              <w:t xml:space="preserve"> </w:t>
            </w:r>
            <w:r w:rsidRPr="00056B3B">
              <w:rPr>
                <w:sz w:val="20"/>
              </w:rPr>
              <w:t>печатных</w:t>
            </w:r>
            <w:r>
              <w:rPr>
                <w:sz w:val="20"/>
              </w:rPr>
              <w:t xml:space="preserve"> </w:t>
            </w:r>
            <w:r w:rsidRPr="00056B3B">
              <w:rPr>
                <w:sz w:val="20"/>
              </w:rPr>
              <w:t>изданий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7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 предвыборную агитацию ч</w:t>
            </w:r>
            <w:r>
              <w:rPr>
                <w:sz w:val="20"/>
              </w:rPr>
              <w:t>е</w:t>
            </w:r>
            <w:r w:rsidRPr="00056B3B">
              <w:rPr>
                <w:sz w:val="20"/>
              </w:rPr>
              <w:t>рез сетевые издания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229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выпуск и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распространение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печатных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и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иных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агитационных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материалов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A771C" w:rsidTr="00DA771C">
        <w:trPr>
          <w:trHeight w:val="23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проведение</w:t>
            </w:r>
            <w:r w:rsidRPr="00056B3B">
              <w:rPr>
                <w:spacing w:val="-2"/>
                <w:sz w:val="20"/>
              </w:rPr>
              <w:t xml:space="preserve"> </w:t>
            </w:r>
            <w:r w:rsidRPr="00056B3B">
              <w:rPr>
                <w:sz w:val="20"/>
              </w:rPr>
              <w:t>публичных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массовых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мероприятий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A771C" w:rsidTr="00DA771C">
        <w:trPr>
          <w:trHeight w:val="218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3086" w:type="pct"/>
          </w:tcPr>
          <w:p w:rsidR="00DA771C" w:rsidRPr="00056B3B" w:rsidRDefault="00DA771C" w:rsidP="00DA771C">
            <w:pPr>
              <w:pStyle w:val="TableParagraph"/>
              <w:tabs>
                <w:tab w:val="left" w:pos="486"/>
                <w:tab w:val="left" w:pos="1295"/>
                <w:tab w:val="left" w:pos="1998"/>
                <w:tab w:val="left" w:pos="2831"/>
                <w:tab w:val="left" w:pos="4626"/>
                <w:tab w:val="left" w:pos="4960"/>
              </w:tabs>
              <w:spacing w:line="219" w:lineRule="exact"/>
              <w:ind w:left="28"/>
              <w:rPr>
                <w:rFonts w:ascii="Symbol" w:hAnsi="Symbol"/>
                <w:sz w:val="16"/>
              </w:rPr>
            </w:pPr>
            <w:r w:rsidRPr="00056B3B">
              <w:rPr>
                <w:sz w:val="20"/>
              </w:rPr>
              <w:t>На оплату работ (услуг) информационного и консультационного характера</w:t>
            </w:r>
            <w:r w:rsidRPr="00DA771C">
              <w:rPr>
                <w:rFonts w:ascii="Symbol" w:hAnsi="Symbol"/>
                <w:position w:val="8"/>
                <w:sz w:val="18"/>
              </w:rPr>
              <w:t></w:t>
            </w:r>
            <w:r w:rsidRPr="00DA771C">
              <w:rPr>
                <w:rFonts w:ascii="Symbol" w:hAnsi="Symbol"/>
                <w:position w:val="8"/>
                <w:sz w:val="18"/>
              </w:rPr>
              <w:t>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9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26"/>
                <w:sz w:val="20"/>
              </w:rPr>
              <w:t xml:space="preserve"> </w:t>
            </w:r>
            <w:r w:rsidRPr="00056B3B">
              <w:rPr>
                <w:sz w:val="20"/>
              </w:rPr>
              <w:t>оплату</w:t>
            </w:r>
            <w:r w:rsidRPr="00056B3B">
              <w:rPr>
                <w:spacing w:val="26"/>
                <w:sz w:val="20"/>
              </w:rPr>
              <w:t xml:space="preserve"> </w:t>
            </w:r>
            <w:r w:rsidRPr="00056B3B">
              <w:rPr>
                <w:sz w:val="20"/>
              </w:rPr>
              <w:t>других</w:t>
            </w:r>
            <w:r w:rsidRPr="00056B3B">
              <w:rPr>
                <w:spacing w:val="25"/>
                <w:sz w:val="20"/>
              </w:rPr>
              <w:t xml:space="preserve"> </w:t>
            </w:r>
            <w:r w:rsidRPr="00056B3B">
              <w:rPr>
                <w:sz w:val="20"/>
              </w:rPr>
              <w:t>работ</w:t>
            </w:r>
            <w:r w:rsidRPr="00056B3B">
              <w:rPr>
                <w:spacing w:val="26"/>
                <w:sz w:val="20"/>
              </w:rPr>
              <w:t xml:space="preserve"> </w:t>
            </w:r>
            <w:r w:rsidRPr="00056B3B">
              <w:rPr>
                <w:sz w:val="20"/>
              </w:rPr>
              <w:t>(услуг),</w:t>
            </w:r>
            <w:r w:rsidRPr="00056B3B">
              <w:rPr>
                <w:spacing w:val="27"/>
                <w:sz w:val="20"/>
              </w:rPr>
              <w:t xml:space="preserve"> </w:t>
            </w:r>
            <w:r w:rsidRPr="00056B3B">
              <w:rPr>
                <w:sz w:val="20"/>
              </w:rPr>
              <w:t>выполненных</w:t>
            </w:r>
            <w:r w:rsidRPr="00056B3B">
              <w:rPr>
                <w:spacing w:val="26"/>
                <w:sz w:val="20"/>
              </w:rPr>
              <w:t xml:space="preserve"> </w:t>
            </w:r>
            <w:r w:rsidRPr="00056B3B">
              <w:rPr>
                <w:sz w:val="20"/>
              </w:rPr>
              <w:t>(оказанных)</w:t>
            </w:r>
            <w:r w:rsidRPr="00056B3B">
              <w:rPr>
                <w:spacing w:val="28"/>
                <w:sz w:val="20"/>
              </w:rPr>
              <w:t xml:space="preserve"> </w:t>
            </w:r>
            <w:r w:rsidRPr="00056B3B">
              <w:rPr>
                <w:sz w:val="20"/>
              </w:rPr>
              <w:t>юридическими</w:t>
            </w:r>
            <w:r>
              <w:rPr>
                <w:sz w:val="20"/>
              </w:rPr>
              <w:t xml:space="preserve"> </w:t>
            </w:r>
            <w:r w:rsidRPr="00056B3B">
              <w:rPr>
                <w:sz w:val="20"/>
              </w:rPr>
              <w:t>лицами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или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гражданами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РФ по</w:t>
            </w:r>
            <w:r w:rsidRPr="00056B3B">
              <w:rPr>
                <w:spacing w:val="-1"/>
                <w:sz w:val="20"/>
              </w:rPr>
              <w:t xml:space="preserve"> </w:t>
            </w:r>
            <w:r w:rsidRPr="00056B3B">
              <w:rPr>
                <w:sz w:val="20"/>
              </w:rPr>
              <w:t>договорам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493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 w:rsidRPr="00056B3B">
              <w:rPr>
                <w:sz w:val="20"/>
              </w:rPr>
              <w:t>На</w:t>
            </w:r>
            <w:r w:rsidRPr="00056B3B">
              <w:rPr>
                <w:spacing w:val="36"/>
                <w:sz w:val="20"/>
              </w:rPr>
              <w:t xml:space="preserve"> </w:t>
            </w:r>
            <w:r w:rsidRPr="00056B3B">
              <w:rPr>
                <w:sz w:val="20"/>
              </w:rPr>
              <w:t>оплату</w:t>
            </w:r>
            <w:r w:rsidRPr="00056B3B">
              <w:rPr>
                <w:spacing w:val="34"/>
                <w:sz w:val="20"/>
              </w:rPr>
              <w:t xml:space="preserve"> </w:t>
            </w:r>
            <w:r w:rsidRPr="00056B3B">
              <w:rPr>
                <w:sz w:val="20"/>
              </w:rPr>
              <w:t>иных</w:t>
            </w:r>
            <w:r w:rsidRPr="00056B3B">
              <w:rPr>
                <w:spacing w:val="35"/>
                <w:sz w:val="20"/>
              </w:rPr>
              <w:t xml:space="preserve"> </w:t>
            </w:r>
            <w:r w:rsidRPr="00056B3B">
              <w:rPr>
                <w:sz w:val="20"/>
              </w:rPr>
              <w:t>расходов,</w:t>
            </w:r>
            <w:r w:rsidRPr="00056B3B">
              <w:rPr>
                <w:spacing w:val="36"/>
                <w:sz w:val="20"/>
              </w:rPr>
              <w:t xml:space="preserve"> </w:t>
            </w:r>
            <w:r w:rsidRPr="00056B3B">
              <w:rPr>
                <w:sz w:val="20"/>
              </w:rPr>
              <w:t>непосредственно</w:t>
            </w:r>
            <w:r w:rsidRPr="00056B3B">
              <w:rPr>
                <w:spacing w:val="37"/>
                <w:sz w:val="20"/>
              </w:rPr>
              <w:t xml:space="preserve"> </w:t>
            </w:r>
            <w:r w:rsidRPr="00056B3B">
              <w:rPr>
                <w:sz w:val="20"/>
              </w:rPr>
              <w:t>связанных</w:t>
            </w:r>
            <w:r w:rsidRPr="00056B3B">
              <w:rPr>
                <w:spacing w:val="35"/>
                <w:sz w:val="20"/>
              </w:rPr>
              <w:t xml:space="preserve"> </w:t>
            </w:r>
            <w:r w:rsidRPr="00056B3B">
              <w:rPr>
                <w:sz w:val="20"/>
              </w:rPr>
              <w:t>с</w:t>
            </w:r>
            <w:r w:rsidRPr="00056B3B">
              <w:rPr>
                <w:spacing w:val="36"/>
                <w:sz w:val="20"/>
              </w:rPr>
              <w:t xml:space="preserve"> </w:t>
            </w:r>
            <w:r w:rsidRPr="00056B3B">
              <w:rPr>
                <w:sz w:val="20"/>
              </w:rPr>
              <w:t>проведением</w:t>
            </w:r>
            <w:r>
              <w:rPr>
                <w:sz w:val="20"/>
              </w:rPr>
              <w:t xml:space="preserve"> </w:t>
            </w:r>
            <w:r w:rsidRPr="00056B3B">
              <w:rPr>
                <w:sz w:val="20"/>
              </w:rPr>
              <w:t>избирательной</w:t>
            </w:r>
            <w:r w:rsidRPr="00056B3B">
              <w:rPr>
                <w:spacing w:val="-3"/>
                <w:sz w:val="20"/>
              </w:rPr>
              <w:t xml:space="preserve"> </w:t>
            </w:r>
            <w:r w:rsidRPr="00056B3B">
              <w:rPr>
                <w:sz w:val="20"/>
              </w:rPr>
              <w:t>кампании</w:t>
            </w:r>
          </w:p>
        </w:tc>
        <w:tc>
          <w:tcPr>
            <w:tcW w:w="515" w:type="pct"/>
          </w:tcPr>
          <w:p w:rsidR="00DA771C" w:rsidRPr="00F206CB" w:rsidRDefault="00DA771C" w:rsidP="000205D8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</w:rPr>
            </w:pPr>
            <w:r w:rsidRPr="00056B3B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056B3B">
              <w:rPr>
                <w:sz w:val="20"/>
              </w:rPr>
              <w:t>0</w:t>
            </w:r>
          </w:p>
        </w:tc>
        <w:tc>
          <w:tcPr>
            <w:tcW w:w="663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433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1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tabs>
                <w:tab w:val="left" w:pos="1662"/>
                <w:tab w:val="left" w:pos="3892"/>
                <w:tab w:val="left" w:pos="4991"/>
                <w:tab w:val="left" w:pos="6078"/>
              </w:tabs>
              <w:ind w:left="28" w:right="19"/>
              <w:rPr>
                <w:b/>
                <w:sz w:val="20"/>
              </w:rPr>
            </w:pPr>
            <w:r w:rsidRPr="00056B3B">
              <w:rPr>
                <w:b/>
                <w:sz w:val="20"/>
              </w:rPr>
              <w:t xml:space="preserve">Распределено неизрасходованного остатка средств </w:t>
            </w:r>
            <w:r w:rsidRPr="00056B3B">
              <w:rPr>
                <w:b/>
                <w:spacing w:val="-2"/>
                <w:sz w:val="20"/>
              </w:rPr>
              <w:t xml:space="preserve">фонда пропорционально </w:t>
            </w:r>
            <w:r w:rsidRPr="00056B3B">
              <w:rPr>
                <w:b/>
                <w:sz w:val="20"/>
              </w:rPr>
              <w:t>перечисленным в</w:t>
            </w:r>
            <w:r w:rsidRPr="00056B3B">
              <w:rPr>
                <w:b/>
                <w:spacing w:val="49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избирательный</w:t>
            </w:r>
            <w:r w:rsidRPr="00056B3B">
              <w:rPr>
                <w:b/>
                <w:spacing w:val="47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фонд</w:t>
            </w:r>
            <w:r w:rsidRPr="00056B3B">
              <w:rPr>
                <w:b/>
                <w:spacing w:val="37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денежным средствам</w:t>
            </w:r>
          </w:p>
        </w:tc>
        <w:tc>
          <w:tcPr>
            <w:tcW w:w="515" w:type="pct"/>
          </w:tcPr>
          <w:p w:rsidR="00DA771C" w:rsidRPr="004C4DC3" w:rsidRDefault="00DA771C" w:rsidP="000205D8">
            <w:pPr>
              <w:pStyle w:val="TableParagraph"/>
              <w:spacing w:line="221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</w:t>
            </w:r>
          </w:p>
        </w:tc>
        <w:tc>
          <w:tcPr>
            <w:tcW w:w="663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A771C" w:rsidTr="00DA771C">
        <w:trPr>
          <w:trHeight w:val="460"/>
        </w:trPr>
        <w:tc>
          <w:tcPr>
            <w:tcW w:w="296" w:type="pct"/>
          </w:tcPr>
          <w:p w:rsidR="00DA771C" w:rsidRDefault="00DA771C" w:rsidP="000205D8">
            <w:pPr>
              <w:pStyle w:val="TableParagraph"/>
              <w:spacing w:line="224" w:lineRule="exact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086" w:type="pct"/>
          </w:tcPr>
          <w:p w:rsidR="00DA771C" w:rsidRPr="00056B3B" w:rsidRDefault="00DA771C" w:rsidP="000205D8">
            <w:pPr>
              <w:pStyle w:val="TableParagraph"/>
              <w:spacing w:line="223" w:lineRule="exact"/>
              <w:ind w:left="28"/>
              <w:rPr>
                <w:b/>
                <w:sz w:val="13"/>
              </w:rPr>
            </w:pPr>
            <w:r w:rsidRPr="00056B3B">
              <w:rPr>
                <w:b/>
                <w:sz w:val="20"/>
              </w:rPr>
              <w:t>Остаток</w:t>
            </w:r>
            <w:r w:rsidRPr="00056B3B">
              <w:rPr>
                <w:b/>
                <w:spacing w:val="4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средств</w:t>
            </w:r>
            <w:r w:rsidRPr="00056B3B">
              <w:rPr>
                <w:b/>
                <w:spacing w:val="4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фонда</w:t>
            </w:r>
            <w:r w:rsidRPr="00056B3B">
              <w:rPr>
                <w:b/>
                <w:spacing w:val="44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на</w:t>
            </w:r>
            <w:r w:rsidRPr="00056B3B">
              <w:rPr>
                <w:b/>
                <w:spacing w:val="44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дату</w:t>
            </w:r>
            <w:r w:rsidRPr="00056B3B">
              <w:rPr>
                <w:b/>
                <w:spacing w:val="44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сдачи</w:t>
            </w:r>
            <w:r w:rsidRPr="00056B3B">
              <w:rPr>
                <w:b/>
                <w:spacing w:val="4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отчета</w:t>
            </w:r>
            <w:r w:rsidRPr="00056B3B">
              <w:rPr>
                <w:b/>
                <w:spacing w:val="44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>(заверяется</w:t>
            </w:r>
            <w:r w:rsidRPr="00056B3B">
              <w:rPr>
                <w:b/>
                <w:spacing w:val="43"/>
                <w:sz w:val="20"/>
              </w:rPr>
              <w:t xml:space="preserve"> </w:t>
            </w:r>
            <w:r w:rsidRPr="00056B3B">
              <w:rPr>
                <w:b/>
                <w:sz w:val="20"/>
              </w:rPr>
              <w:t xml:space="preserve">банковской </w:t>
            </w:r>
            <w:r w:rsidRPr="00056B3B">
              <w:rPr>
                <w:b/>
                <w:position w:val="1"/>
                <w:sz w:val="20"/>
              </w:rPr>
              <w:t xml:space="preserve">справкой) </w:t>
            </w:r>
            <w:r w:rsidRPr="00056B3B">
              <w:rPr>
                <w:b/>
                <w:sz w:val="13"/>
              </w:rPr>
              <w:t>(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.3</w:t>
            </w:r>
            <w:r>
              <w:rPr>
                <w:b/>
                <w:sz w:val="13"/>
              </w:rPr>
              <w:t>0</w:t>
            </w:r>
            <w:r w:rsidRPr="00056B3B">
              <w:rPr>
                <w:b/>
                <w:sz w:val="13"/>
              </w:rPr>
              <w:t>0=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.10-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.1</w:t>
            </w:r>
            <w:r>
              <w:rPr>
                <w:b/>
                <w:sz w:val="13"/>
              </w:rPr>
              <w:t>1</w:t>
            </w:r>
            <w:r w:rsidRPr="00056B3B">
              <w:rPr>
                <w:b/>
                <w:sz w:val="13"/>
              </w:rPr>
              <w:t>0-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.1</w:t>
            </w:r>
            <w:r>
              <w:rPr>
                <w:b/>
                <w:sz w:val="13"/>
              </w:rPr>
              <w:t>8</w:t>
            </w:r>
            <w:r w:rsidRPr="00056B3B">
              <w:rPr>
                <w:b/>
                <w:sz w:val="13"/>
              </w:rPr>
              <w:t>0-</w:t>
            </w:r>
            <w:r w:rsidRPr="00056B3B">
              <w:rPr>
                <w:b/>
                <w:sz w:val="10"/>
              </w:rPr>
              <w:t>СТР</w:t>
            </w:r>
            <w:r w:rsidRPr="00056B3B">
              <w:rPr>
                <w:b/>
                <w:sz w:val="13"/>
              </w:rPr>
              <w:t>.</w:t>
            </w:r>
            <w:r>
              <w:rPr>
                <w:b/>
                <w:sz w:val="13"/>
              </w:rPr>
              <w:t>290</w:t>
            </w:r>
            <w:r w:rsidRPr="00056B3B">
              <w:rPr>
                <w:b/>
                <w:sz w:val="13"/>
              </w:rPr>
              <w:t>)</w:t>
            </w:r>
          </w:p>
        </w:tc>
        <w:tc>
          <w:tcPr>
            <w:tcW w:w="515" w:type="pct"/>
          </w:tcPr>
          <w:p w:rsidR="00DA771C" w:rsidRDefault="00DA771C" w:rsidP="000205D8">
            <w:pPr>
              <w:pStyle w:val="TableParagraph"/>
              <w:spacing w:line="224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663" w:type="pct"/>
          </w:tcPr>
          <w:p w:rsidR="00DA771C" w:rsidRPr="00DA771C" w:rsidRDefault="00DA771C" w:rsidP="00DA771C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440" w:type="pct"/>
          </w:tcPr>
          <w:p w:rsidR="00DA771C" w:rsidRDefault="00DA771C" w:rsidP="00DA771C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DA771C" w:rsidRDefault="00DA771C" w:rsidP="00DA771C">
      <w:pPr>
        <w:rPr>
          <w:rFonts w:eastAsia="Calibri"/>
          <w:sz w:val="24"/>
          <w:szCs w:val="24"/>
        </w:rPr>
      </w:pPr>
    </w:p>
    <w:p w:rsidR="00DA771C" w:rsidRPr="00AC0DE0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  <w:r w:rsidRPr="00AC0DE0">
        <w:rPr>
          <w:rFonts w:eastAsia="Calibri"/>
          <w:sz w:val="24"/>
          <w:szCs w:val="24"/>
          <w:lang w:val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DA771C" w:rsidRPr="00AC0DE0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08"/>
        <w:gridCol w:w="1732"/>
        <w:gridCol w:w="320"/>
        <w:gridCol w:w="2710"/>
      </w:tblGrid>
      <w:tr w:rsidR="00DA771C" w:rsidRPr="002530E1" w:rsidTr="000205D8">
        <w:trPr>
          <w:trHeight w:hRule="exact" w:val="374"/>
        </w:trPr>
        <w:tc>
          <w:tcPr>
            <w:tcW w:w="2512" w:type="pct"/>
          </w:tcPr>
          <w:p w:rsidR="00DA771C" w:rsidRPr="002530E1" w:rsidRDefault="00DA771C" w:rsidP="000205D8">
            <w:pPr>
              <w:rPr>
                <w:rFonts w:eastAsia="Calibri"/>
                <w:sz w:val="24"/>
                <w:szCs w:val="24"/>
              </w:rPr>
            </w:pPr>
            <w:r w:rsidRPr="002530E1">
              <w:rPr>
                <w:rFonts w:eastAsia="Calibri"/>
                <w:b/>
                <w:sz w:val="24"/>
                <w:szCs w:val="24"/>
              </w:rPr>
              <w:t>Кандидат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DA771C" w:rsidRPr="002530E1" w:rsidRDefault="00DA771C" w:rsidP="000205D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:rsidR="00DA771C" w:rsidRPr="002530E1" w:rsidRDefault="00DA771C" w:rsidP="000205D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pct"/>
            <w:tcBorders>
              <w:bottom w:val="single" w:sz="4" w:space="0" w:color="auto"/>
            </w:tcBorders>
          </w:tcPr>
          <w:p w:rsidR="00DA771C" w:rsidRPr="002530E1" w:rsidRDefault="00DA771C" w:rsidP="000205D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A771C" w:rsidRPr="002530E1" w:rsidTr="000205D8">
        <w:trPr>
          <w:trHeight w:hRule="exact" w:val="586"/>
        </w:trPr>
        <w:tc>
          <w:tcPr>
            <w:tcW w:w="2512" w:type="pct"/>
          </w:tcPr>
          <w:p w:rsidR="00DA771C" w:rsidRPr="002530E1" w:rsidRDefault="00DA771C" w:rsidP="000205D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</w:tcPr>
          <w:p w:rsidR="00DA771C" w:rsidRPr="002530E1" w:rsidRDefault="00DA771C" w:rsidP="00DA771C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0E1"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:rsidR="00DA771C" w:rsidRPr="002530E1" w:rsidRDefault="00DA771C" w:rsidP="000205D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single" w:sz="4" w:space="0" w:color="auto"/>
            </w:tcBorders>
          </w:tcPr>
          <w:p w:rsidR="00DA771C" w:rsidRPr="002530E1" w:rsidRDefault="00DA771C" w:rsidP="00DA771C">
            <w:pPr>
              <w:jc w:val="center"/>
              <w:rPr>
                <w:rFonts w:eastAsia="Calibri"/>
                <w:sz w:val="16"/>
                <w:szCs w:val="16"/>
              </w:rPr>
            </w:pPr>
            <w:r w:rsidRPr="002530E1">
              <w:rPr>
                <w:rFonts w:eastAsia="Calibri"/>
                <w:sz w:val="16"/>
                <w:szCs w:val="16"/>
              </w:rPr>
              <w:t>(фамилия,имя,отчество)</w:t>
            </w:r>
          </w:p>
        </w:tc>
      </w:tr>
    </w:tbl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ind w:firstLine="567"/>
        <w:rPr>
          <w:rFonts w:eastAsia="Calibri"/>
          <w:sz w:val="24"/>
          <w:szCs w:val="24"/>
          <w:lang w:val="ru-RU"/>
        </w:rPr>
      </w:pPr>
    </w:p>
    <w:p w:rsidR="00DA771C" w:rsidRPr="00DA771C" w:rsidRDefault="00DA771C" w:rsidP="00DA771C">
      <w:pPr>
        <w:pStyle w:val="ad"/>
        <w:spacing w:before="3"/>
        <w:rPr>
          <w:b w:val="0"/>
          <w:sz w:val="18"/>
          <w:szCs w:val="18"/>
        </w:rPr>
      </w:pPr>
      <w:r w:rsidRPr="00DA771C">
        <w:rPr>
          <w:b w:val="0"/>
          <w:position w:val="8"/>
          <w:sz w:val="18"/>
          <w:szCs w:val="18"/>
        </w:rPr>
        <w:t>**</w:t>
      </w:r>
      <w:r w:rsidRPr="00DA771C">
        <w:rPr>
          <w:rFonts w:ascii="Symbol" w:hAnsi="Symbol"/>
          <w:position w:val="8"/>
          <w:sz w:val="18"/>
          <w:szCs w:val="18"/>
        </w:rPr>
        <w:t></w:t>
      </w:r>
      <w:r w:rsidRPr="00DA771C">
        <w:rPr>
          <w:b w:val="0"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C0DE0" w:rsidRPr="00DA771C" w:rsidRDefault="00DA771C" w:rsidP="00DA771C">
      <w:pPr>
        <w:pStyle w:val="ad"/>
        <w:spacing w:before="3"/>
      </w:pPr>
      <w:r w:rsidRPr="00DA771C">
        <w:rPr>
          <w:b w:val="0"/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sectPr w:rsidR="00AC0DE0" w:rsidRPr="00DA771C" w:rsidSect="007D2C33">
      <w:headerReference w:type="default" r:id="rId8"/>
      <w:endnotePr>
        <w:numFmt w:val="chicago"/>
      </w:endnotePr>
      <w:pgSz w:w="11906" w:h="16838"/>
      <w:pgMar w:top="1134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57" w:rsidRDefault="001E0D57" w:rsidP="00AC0DE0">
      <w:pPr>
        <w:spacing w:after="0" w:line="240" w:lineRule="auto"/>
      </w:pPr>
      <w:r>
        <w:separator/>
      </w:r>
    </w:p>
  </w:endnote>
  <w:endnote w:type="continuationSeparator" w:id="0">
    <w:p w:rsidR="001E0D57" w:rsidRDefault="001E0D57" w:rsidP="00AC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57" w:rsidRDefault="001E0D57" w:rsidP="00AC0DE0">
      <w:pPr>
        <w:spacing w:after="0" w:line="240" w:lineRule="auto"/>
      </w:pPr>
      <w:r>
        <w:separator/>
      </w:r>
    </w:p>
  </w:footnote>
  <w:footnote w:type="continuationSeparator" w:id="0">
    <w:p w:rsidR="001E0D57" w:rsidRDefault="001E0D57" w:rsidP="00AC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08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7120A" w:rsidRPr="0047120A" w:rsidRDefault="0047120A">
        <w:pPr>
          <w:pStyle w:val="a4"/>
          <w:jc w:val="center"/>
          <w:rPr>
            <w:rFonts w:ascii="Times New Roman" w:hAnsi="Times New Roman" w:cs="Times New Roman"/>
          </w:rPr>
        </w:pPr>
        <w:r w:rsidRPr="0047120A">
          <w:rPr>
            <w:rFonts w:ascii="Times New Roman" w:hAnsi="Times New Roman" w:cs="Times New Roman"/>
          </w:rPr>
          <w:fldChar w:fldCharType="begin"/>
        </w:r>
        <w:r w:rsidRPr="0047120A">
          <w:rPr>
            <w:rFonts w:ascii="Times New Roman" w:hAnsi="Times New Roman" w:cs="Times New Roman"/>
          </w:rPr>
          <w:instrText>PAGE   \* MERGEFORMAT</w:instrText>
        </w:r>
        <w:r w:rsidRPr="0047120A">
          <w:rPr>
            <w:rFonts w:ascii="Times New Roman" w:hAnsi="Times New Roman" w:cs="Times New Roman"/>
          </w:rPr>
          <w:fldChar w:fldCharType="separate"/>
        </w:r>
        <w:r w:rsidR="007D2C33">
          <w:rPr>
            <w:rFonts w:ascii="Times New Roman" w:hAnsi="Times New Roman" w:cs="Times New Roman"/>
            <w:noProof/>
          </w:rPr>
          <w:t>2</w:t>
        </w:r>
        <w:r w:rsidRPr="0047120A">
          <w:rPr>
            <w:rFonts w:ascii="Times New Roman" w:hAnsi="Times New Roman" w:cs="Times New Roman"/>
          </w:rPr>
          <w:fldChar w:fldCharType="end"/>
        </w:r>
      </w:p>
    </w:sdtContent>
  </w:sdt>
  <w:p w:rsidR="006D242F" w:rsidRPr="00C8239B" w:rsidRDefault="006D242F" w:rsidP="00AC0DE0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A5170F"/>
    <w:multiLevelType w:val="hybridMultilevel"/>
    <w:tmpl w:val="AD063BA2"/>
    <w:lvl w:ilvl="0" w:tplc="C0983CA4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FA"/>
    <w:rsid w:val="0002785E"/>
    <w:rsid w:val="00042B34"/>
    <w:rsid w:val="00053DE4"/>
    <w:rsid w:val="000912F4"/>
    <w:rsid w:val="00105895"/>
    <w:rsid w:val="001127BE"/>
    <w:rsid w:val="00133E6F"/>
    <w:rsid w:val="001746CA"/>
    <w:rsid w:val="001B3FB3"/>
    <w:rsid w:val="001D0725"/>
    <w:rsid w:val="001E0D57"/>
    <w:rsid w:val="001F1B66"/>
    <w:rsid w:val="00255420"/>
    <w:rsid w:val="00293083"/>
    <w:rsid w:val="00297507"/>
    <w:rsid w:val="002A5CF7"/>
    <w:rsid w:val="003070A4"/>
    <w:rsid w:val="00334521"/>
    <w:rsid w:val="003424C0"/>
    <w:rsid w:val="00366D6F"/>
    <w:rsid w:val="00392338"/>
    <w:rsid w:val="003C5DD1"/>
    <w:rsid w:val="0047120A"/>
    <w:rsid w:val="00485173"/>
    <w:rsid w:val="004B4A9E"/>
    <w:rsid w:val="00535DE3"/>
    <w:rsid w:val="00551FB8"/>
    <w:rsid w:val="005A4473"/>
    <w:rsid w:val="005D5103"/>
    <w:rsid w:val="005D63D3"/>
    <w:rsid w:val="00613223"/>
    <w:rsid w:val="00623428"/>
    <w:rsid w:val="0065024B"/>
    <w:rsid w:val="00650C1E"/>
    <w:rsid w:val="006920BD"/>
    <w:rsid w:val="0069746D"/>
    <w:rsid w:val="006B428A"/>
    <w:rsid w:val="006B60B8"/>
    <w:rsid w:val="006B6256"/>
    <w:rsid w:val="006D242F"/>
    <w:rsid w:val="006D624A"/>
    <w:rsid w:val="007151CB"/>
    <w:rsid w:val="00762DB7"/>
    <w:rsid w:val="0078539F"/>
    <w:rsid w:val="007954F3"/>
    <w:rsid w:val="007B137D"/>
    <w:rsid w:val="007C5427"/>
    <w:rsid w:val="007D2C33"/>
    <w:rsid w:val="0085076E"/>
    <w:rsid w:val="008B2562"/>
    <w:rsid w:val="008B6B22"/>
    <w:rsid w:val="008E07A8"/>
    <w:rsid w:val="008E7705"/>
    <w:rsid w:val="00905F84"/>
    <w:rsid w:val="0091640E"/>
    <w:rsid w:val="00934608"/>
    <w:rsid w:val="009C2376"/>
    <w:rsid w:val="00A21C54"/>
    <w:rsid w:val="00A413F0"/>
    <w:rsid w:val="00A67D49"/>
    <w:rsid w:val="00AC0DE0"/>
    <w:rsid w:val="00AD4159"/>
    <w:rsid w:val="00AE79EF"/>
    <w:rsid w:val="00B32341"/>
    <w:rsid w:val="00B57DCE"/>
    <w:rsid w:val="00B744E4"/>
    <w:rsid w:val="00B94B02"/>
    <w:rsid w:val="00BB2AE1"/>
    <w:rsid w:val="00BB3936"/>
    <w:rsid w:val="00BC6B2E"/>
    <w:rsid w:val="00BF1CC1"/>
    <w:rsid w:val="00BF419C"/>
    <w:rsid w:val="00BF549D"/>
    <w:rsid w:val="00BF5FD9"/>
    <w:rsid w:val="00C15F06"/>
    <w:rsid w:val="00C61AA1"/>
    <w:rsid w:val="00CE3E47"/>
    <w:rsid w:val="00CE49EE"/>
    <w:rsid w:val="00D24F55"/>
    <w:rsid w:val="00D46DFE"/>
    <w:rsid w:val="00D60177"/>
    <w:rsid w:val="00DA1F8D"/>
    <w:rsid w:val="00DA771C"/>
    <w:rsid w:val="00DF6E94"/>
    <w:rsid w:val="00E26CB0"/>
    <w:rsid w:val="00E4429C"/>
    <w:rsid w:val="00EA564D"/>
    <w:rsid w:val="00F01165"/>
    <w:rsid w:val="00F04191"/>
    <w:rsid w:val="00F20AFA"/>
    <w:rsid w:val="00F65E24"/>
    <w:rsid w:val="00FA3292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CF82"/>
  <w15:docId w15:val="{2EF40CCD-D3E1-408A-AF62-FBCBE63A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FA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08"/>
    <w:pPr>
      <w:ind w:left="720"/>
      <w:contextualSpacing/>
    </w:pPr>
  </w:style>
  <w:style w:type="paragraph" w:customStyle="1" w:styleId="-1">
    <w:name w:val="Т-1"/>
    <w:aliases w:val="5,Текст 14-1,Стиль12-1,Текст14-1,текст14"/>
    <w:basedOn w:val="a"/>
    <w:rsid w:val="00D46DFE"/>
    <w:pPr>
      <w:spacing w:after="0"/>
      <w:ind w:firstLine="720"/>
    </w:pPr>
    <w:rPr>
      <w:szCs w:val="20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AC0DE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AC0DE0"/>
  </w:style>
  <w:style w:type="paragraph" w:styleId="a6">
    <w:name w:val="footer"/>
    <w:basedOn w:val="a"/>
    <w:link w:val="a7"/>
    <w:uiPriority w:val="99"/>
    <w:unhideWhenUsed/>
    <w:rsid w:val="00AC0DE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AC0DE0"/>
  </w:style>
  <w:style w:type="paragraph" w:styleId="a8">
    <w:name w:val="footnote text"/>
    <w:basedOn w:val="a"/>
    <w:link w:val="a9"/>
    <w:uiPriority w:val="99"/>
    <w:semiHidden/>
    <w:unhideWhenUsed/>
    <w:rsid w:val="00AC0DE0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AC0DE0"/>
    <w:rPr>
      <w:sz w:val="20"/>
      <w:szCs w:val="20"/>
    </w:rPr>
  </w:style>
  <w:style w:type="character" w:styleId="aa">
    <w:name w:val="footnote reference"/>
    <w:semiHidden/>
    <w:rsid w:val="00AC0DE0"/>
    <w:rPr>
      <w:vertAlign w:val="superscript"/>
    </w:rPr>
  </w:style>
  <w:style w:type="paragraph" w:customStyle="1" w:styleId="ConsPlusNonformat">
    <w:name w:val="ConsPlusNonformat"/>
    <w:rsid w:val="00AC0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0DE0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C0DE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AC0DE0"/>
    <w:pPr>
      <w:spacing w:after="0" w:line="240" w:lineRule="auto"/>
    </w:pPr>
    <w:rPr>
      <w:b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AC0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AC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0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0DE0"/>
    <w:pPr>
      <w:widowControl w:val="0"/>
      <w:autoSpaceDE w:val="0"/>
      <w:autoSpaceDN w:val="0"/>
      <w:spacing w:after="0" w:line="240" w:lineRule="auto"/>
      <w:jc w:val="left"/>
    </w:pPr>
    <w:rPr>
      <w:sz w:val="22"/>
      <w:lang w:val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746C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746C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f2">
    <w:name w:val="endnote reference"/>
    <w:basedOn w:val="a0"/>
    <w:uiPriority w:val="99"/>
    <w:semiHidden/>
    <w:unhideWhenUsed/>
    <w:rsid w:val="001746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54B8-9FFF-4E96-BBA3-404363F5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chasovskih_eyu</dc:creator>
  <cp:lastModifiedBy>ТИК 24 Председатель</cp:lastModifiedBy>
  <cp:revision>2</cp:revision>
  <cp:lastPrinted>2022-07-04T11:48:00Z</cp:lastPrinted>
  <dcterms:created xsi:type="dcterms:W3CDTF">2022-07-07T09:36:00Z</dcterms:created>
  <dcterms:modified xsi:type="dcterms:W3CDTF">2022-07-07T09:36:00Z</dcterms:modified>
</cp:coreProperties>
</file>